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EKONOMI — FASE F (KELAS 11)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Atas (SMA) / Fase F (Kelas 11)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Ekonomi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16 JP (4 Pertemuan x 4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2: Pertumbuhan Ekonomi dan Pembangunan Berkelanjutan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media gambar/benda konkret,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membedakan konsep pertumbuhan ekonomi dan pembangunan ekonomi.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menghitung laju pertumbuhan ekonomi dan menganalisis teori-teori pertumbuhan ekonomi.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menganalisis indikator Indeks Pembangunan Manusia (IPM) dan urgensi pembangunan berkelanjutan.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 xml:space="preserve">Perbedaan pertumbuhan vs pembangunan ekonomi, indikator pertumbuhan (laju </w:t>
      </w:r>
      <m:oMath>
        <m:r>
          <m:t>R</m:t>
        </m:r>
        <m:r>
          <m:t>=</m:t>
        </m:r>
        <m:f>
          <m:fPr>
            <m:type m:val="bar"/>
          </m:fPr>
          <m:num>
            <m:r>
              <m:t>Δ</m:t>
            </m:r>
            <m:r>
              <m:t>P</m:t>
            </m:r>
            <m:r>
              <m:t>D</m:t>
            </m:r>
            <m:r>
              <m:t>B</m:t>
            </m:r>
          </m:num>
          <m:den>
            <m:r>
              <m:t>P</m:t>
            </m:r>
            <m:r>
              <m:t>D</m:t>
            </m:r>
            <m:sSub>
              <m:e>
                <m:r>
                  <m:t>B</m:t>
                </m:r>
              </m:e>
              <m:sub>
                <m:r>
                  <m:t>0</m:t>
                </m:r>
              </m:sub>
            </m:sSub>
          </m:den>
        </m:f>
        <m:r>
          <m:t>×</m:t>
        </m:r>
        <m:r>
          <m:t>1</m:t>
        </m:r>
        <m:r>
          <m:t>0</m:t>
        </m:r>
        <m:r>
          <m:t>0</m:t>
        </m:r>
        <m:r>
          <m:t>\</m:t>
        </m:r>
        <m:r>
          <m:t>%</m:t>
        </m:r>
      </m:oMath>
      <w:r>
        <w:rPr>
          <w:rFonts w:ascii="Calibri" w:hAnsi="Calibri"/>
          <w:b w:val="0"/>
          <w:i w:val="0"/>
          <w:color w:val="000000"/>
          <w:sz w:val="19"/>
        </w:rPr>
        <w:t>), teori pertumbuhan (Klasik Adam Smith, Neoklasik Solow-Swan, Schumpeter, Tahapan Pertumbuhan Rostow), Indeks Pembangunan Manusia (IPM/HDI), dan paradigma Ekonomi Hijau (Green Economy).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Perbedaan Pertumbuhan dan Pembangunan Ekonomi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Menelaah indikator kuantitatif PDB riil vs transformasi kualitatif struktur sosial-ekonomi.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Teori-Teori Pertumbuhan Ekonomi (Klasik, Neoklasik, Schumpeter, Rostow)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5 tahapan Rostow: masyarakat tradisional hingga konsumsi tinggi.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Indeks Pembangunan Manusia (IPM/HDI) dan Komponen Penyusunnya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Menghitung indeks kesehatan (angka harapan hidup), pendidikan (HLS/RLS), dan pengeluaran riil.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Tantangan Pembangunan Berkelanjutan dan Paradigma Green Economy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Mengkaji dekarbonisasi industri, transisi energi terbarukan, dan ekonomi sirkular ramah lingkungan.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 xml:space="preserve">Jika PDB riil suatu negara pada tahun 2024 sebesar </w:t>
      </w:r>
      <m:oMath>
        <m:r>
          <m:t>R</m:t>
        </m:r>
        <m:r>
          <m:t>2</m:t>
        </m:r>
        <m:r>
          <m:t>.</m:t>
        </m:r>
        <m:r>
          <m:t>0</m:t>
        </m:r>
        <m:r>
          <m:t>0</m:t>
        </m:r>
        <m:r>
          <m:t>0</m:t>
        </m:r>
        <m:r>
          <m:t>t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dan pada tahun 2025 meningkat menjadi </w:t>
      </w:r>
      <m:oMath>
        <m:r>
          <m:t>R</m:t>
        </m:r>
        <m:r>
          <m:t>2</m:t>
        </m:r>
        <m:r>
          <m:t>.</m:t>
        </m:r>
        <m:r>
          <m:t>1</m:t>
        </m:r>
        <m:r>
          <m:t>0</m:t>
        </m:r>
        <m:r>
          <m:t>0</m:t>
        </m:r>
        <m:r>
          <m:t>t</m:t>
        </m:r>
      </m:oMath>
      <w:r>
        <w:rPr>
          <w:rFonts w:ascii="Calibri" w:hAnsi="Calibri"/>
          <w:b w:val="0"/>
          <w:i w:val="0"/>
          <w:color w:val="000000"/>
          <w:sz w:val="19"/>
        </w:rPr>
        <w:t>, maka laju pertumbuhan ekonomi tahun 2025 adalah...</w:t>
      </w:r>
    </w:p>
    <w:p>
      <w:pPr>
        <w:spacing w:before="0" w:after="20"/>
        <w:ind w:left="576"/>
      </w:pPr>
      <m:oMath>
        <m:r>
          <m:t>5</m:t>
        </m:r>
        <m:r>
          <m:t>.</m:t>
        </m:r>
        <m:r>
          <m:t>0</m:t>
        </m:r>
        <m:r>
          <m:t>\</m:t>
        </m:r>
        <m:r>
          <m:t>%</m:t>
        </m:r>
      </m:oMath>
    </w:p>
    <w:p>
      <w:pPr>
        <w:spacing w:before="0" w:after="20"/>
        <w:ind w:left="576"/>
      </w:pPr>
      <m:oMath>
        <m:r>
          <m:t>4</m:t>
        </m:r>
        <m:r>
          <m:t>.</m:t>
        </m:r>
        <m:r>
          <m:t>8</m:t>
        </m:r>
        <m:r>
          <m:t>\</m:t>
        </m:r>
        <m:r>
          <m:t>%</m:t>
        </m:r>
      </m:oMath>
    </w:p>
    <w:p>
      <w:pPr>
        <w:spacing w:before="0" w:after="20"/>
        <w:ind w:left="576"/>
      </w:pPr>
      <m:oMath>
        <m:r>
          <m:t>1</m:t>
        </m:r>
        <m:r>
          <m:t>0</m:t>
        </m:r>
        <m:r>
          <m:t>.</m:t>
        </m:r>
        <m:r>
          <m:t>0</m:t>
        </m:r>
        <m:r>
          <m:t>\</m:t>
        </m:r>
        <m:r>
          <m:t>%</m:t>
        </m:r>
      </m:oMath>
    </w:p>
    <w:p>
      <w:pPr>
        <w:spacing w:before="0" w:after="20"/>
        <w:ind w:left="576"/>
      </w:pPr>
      <m:oMath>
        <m:r>
          <m:t>2</m:t>
        </m:r>
        <m:r>
          <m:t>.</m:t>
        </m:r>
        <m:r>
          <m:t>5</m:t>
        </m:r>
        <m:r>
          <m:t>\</m:t>
        </m:r>
        <m:r>
          <m:t>%</m:t>
        </m:r>
      </m:oMath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 xml:space="preserve">Laju pertumbuhan </w:t>
      </w:r>
      <m:oMath>
        <m:r>
          <m:t>R</m:t>
        </m:r>
        <m:r>
          <m:t>=</m:t>
        </m:r>
        <m:f>
          <m:fPr>
            <m:type m:val="bar"/>
          </m:fPr>
          <m:num>
            <m:r>
              <m:t>2</m:t>
            </m:r>
            <m:r>
              <m:t>1</m:t>
            </m:r>
            <m:r>
              <m:t>0</m:t>
            </m:r>
            <m:r>
              <m:t>0</m:t>
            </m:r>
            <m:r>
              <m:t>-</m:t>
            </m:r>
            <m:r>
              <m:t>2</m:t>
            </m:r>
            <m:r>
              <m:t>0</m:t>
            </m:r>
            <m:r>
              <m:t>0</m:t>
            </m:r>
            <m:r>
              <m:t>0</m:t>
            </m:r>
          </m:num>
          <m:den>
            <m:r>
              <m:t>2</m:t>
            </m:r>
            <m:r>
              <m:t>0</m:t>
            </m:r>
            <m:r>
              <m:t>0</m:t>
            </m:r>
            <m:r>
              <m:t>0</m:t>
            </m:r>
          </m:den>
        </m:f>
        <m:r>
          <m:t>×</m:t>
        </m:r>
        <m:r>
          <m:t>1</m:t>
        </m:r>
        <m:r>
          <m:t>0</m:t>
        </m:r>
        <m:r>
          <m:t>0</m:t>
        </m:r>
        <m:r>
          <m:t>\</m:t>
        </m:r>
        <m:r>
          <m:t>%</m:t>
        </m:r>
        <m:r>
          <m:t>=</m:t>
        </m:r>
        <m:f>
          <m:fPr>
            <m:type m:val="bar"/>
          </m:fPr>
          <m:num>
            <m:r>
              <m:t>1</m:t>
            </m:r>
            <m:r>
              <m:t>0</m:t>
            </m:r>
            <m:r>
              <m:t>0</m:t>
            </m:r>
          </m:num>
          <m:den>
            <m:r>
              <m:t>2</m:t>
            </m:r>
            <m:r>
              <m:t>0</m:t>
            </m:r>
            <m:r>
              <m:t>0</m:t>
            </m:r>
            <m:r>
              <m:t>0</m:t>
            </m:r>
          </m:den>
        </m:f>
        <m:r>
          <m:t>×</m:t>
        </m:r>
        <m:r>
          <m:t>1</m:t>
        </m:r>
        <m:r>
          <m:t>0</m:t>
        </m:r>
        <m:r>
          <m:t>0</m:t>
        </m:r>
        <m:r>
          <m:t>\</m:t>
        </m:r>
        <m:r>
          <m:t>%</m:t>
        </m:r>
        <m:r>
          <m:t>=</m:t>
        </m:r>
        <m:r>
          <m:t>5</m:t>
        </m:r>
        <m:r>
          <m:t>.</m:t>
        </m:r>
        <m:r>
          <m:t>0</m:t>
        </m:r>
        <m:r>
          <m:t>\</m:t>
        </m:r>
        <m:r>
          <m:t>%</m:t>
        </m:r>
      </m:oMath>
      <w:r>
        <w:rPr>
          <w:rFonts w:ascii="Calibri" w:hAnsi="Calibri"/>
          <w:b w:val="0"/>
          <w:i/>
          <w:color w:val="64748B"/>
          <w:sz w:val="17"/>
        </w:rPr>
        <w:t>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Tiga dimensi utama yang digunakan dalam pengukuran Indeks Pembangunan Manusia (IPM / HDI) menurut UNDP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Kesehatan (Angka Harapan Hidup), Pendidikan (Harapan/Rata-rata Lama Sekolah), dan Standar Hidup Layak (Pengeluaran Per Kapita)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Jumlah gedung pencakar langit, panjang jalan tol, dan luas bandara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Banyaknya partai politik, jumlah pemilih pemilu, dan anggaran militer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Jumlah cadangan emas, nilai tukar mata uang, dan kuota impor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IPM/HDI dibangun atas 3 pilar human development: dimensi umur panjang/kesehatan, dimensi pendidikan/pengetahuan, dan standar hidup layak.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 xml:space="preserve">Tahapan perkembangan ekonomi menurut W.W. Rostow di mana terjadi lonjakan investasi produktif hingga melampaui </w:t>
      </w:r>
      <m:oMath>
        <m:r>
          <m:t>1</m:t>
        </m:r>
        <m:r>
          <m:t>0</m:t>
        </m:r>
        <m:r>
          <m:t>\</m:t>
        </m:r>
        <m:r>
          <m:t>%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pendapatan nasional dan lahirnya industri manufaktur terkemuka disebut tahap...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Lepas Landas (Take-off)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Masyarakat Tradisional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Prakondisi Lepas Landas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Konsumsi Massa Tinggi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Tahap Take-off (Lepas Landas) dicirikan oleh revolusi industri kilat dan kenaikan drastis rasio investasi terhadap PDB.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Tokoh ekonom yang menegaskan bahwa faktor kunci pendorong utama pertumbuhan ekonomi bukanlah akumulasi modal semata melainkan inovasi kreatif dari para wirausahawan (*entrepreneurs*)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Joseph Schumpeter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Thomas Robert Malthus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David Ricardo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Karl Marx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Schumpeter mengenalkan konsep *creative destruction* dan inovasi entrepreneur sebagai motor siklus bisnis dan pertumbuhan ekonomi.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Perbedaan mendasar antara konsep pertumbuhan ekonomi dengan pembangunan ekonomi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Pembangunan ekonomi menekankan perubahan kualitatif struktur sosial, pemerataan, dan IPM selain kenaikan PDB, sedangkan pertumbuhan ekonomi hanya mengukur kenaikan fisik PDB kuantitatif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Pertumbuhan ekonomi selalu mempedulikan pelestarian lingkungan hidup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Pembangunan ekonomi tidak membutuhkan kenaikan pendapatan nasional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Pertumbuhan ekonomi hanya terjadi di negara berkembang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Pembangunan ekonomi = Pertumbuhan ekonomi + Perubahan struktur sosial + Pemerataan kesejahteraan manusia.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Ekonomi • Bab 2: Pertumbuhan Ekonomi dan Pembangunan Berkelanjutan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Perbedaan Pertumbuhan dan Pembangunan Ekonomi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Menelaah indikator kuantitatif PDB riil vs transformasi kualitatif struktur sosial-ekonomi.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Teori-Teori Pertumbuhan Ekonomi (Klasik, Neoklasik, Schumpeter, Rostow)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5 tahapan Rostow: masyarakat tradisional hingga konsumsi tinggi.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Indeks Pembangunan Manusia (IPM/HDI) dan Komponen Penyusunnya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Menghitung indeks kesehatan (angka harapan hidup), pendidikan (HLS/RLS), dan pengeluaran riil.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Tantangan Pembangunan Berkelanjutan dan Paradigma Green Economy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Mengkaji dekarbonisasi industri, transisi energi terbarukan, dan ekonomi sirkular ramah lingkungan.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Pertumbuhan ekonomi mengukur kenaikan kapasitas produksi barang dan jasa riil secara kuantitatif (</w:t>
      </w:r>
      <m:oMath>
        <m:r>
          <m:t>P</m:t>
        </m:r>
        <m:r>
          <m:t>D</m:t>
        </m:r>
        <m:r>
          <m:t>B</m:t>
        </m:r>
      </m:oMath>
      <w:r>
        <w:rPr>
          <w:rFonts w:ascii="Calibri" w:hAnsi="Calibri"/>
          <w:b w:val="0"/>
          <w:i w:val="0"/>
          <w:color w:val="000000"/>
          <w:sz w:val="19"/>
        </w:rPr>
        <w:t>), sedangkan Pembangunan Ekonomi merupakan proses multidimensi yang mencakup pertumbuhan output disertai perbaikan kelembagaan, pemerataan pendapatan, pengentasan kemiskinan, dan peningkatan kualitas hidup manusia.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Teori pertumbuhan ekonomi mengkaji faktor akumulasi modal, tenaga kerja, dan inovasi teknologi: Teori Klasik (Adam Smith dan David Ricardo dengan hukum *the law of diminishing returns*), Teori Neoklasik Solow-Swan yang menempatkan kemajuan teknologi eksogen sebagai penggerak jangka panjang, Teori Joseph Schumpeter yang memuliakan peran inovasi wirausahawan (*entrepreneurship*), serta Teori 5 Tahap Pertumbuhan W.W. Rostow.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Tolok ukur keberhasilan pembangunan modern menggunakan Indeks Pembangunan Manusia (*Human Development Index* / IPM yang memadukan umur panjang/kesehatan, pengetahuan/lama sekolah, dan standar hidup layak/paritas daya beli). Paradigma Ekonomi Hijau mengintegrasikan keberlanjutan ekologis guna mencegah degradasi lingkungan antargenerasi.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Pertumbuhan Ekonomi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Kenaikan kapasitas produksi suatu perekonomian dalam jangka panjang yang ditandai oleh peningkatan nilai Produk Domestik Bruto (PDB) riil.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Pembangunan Ekonomi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Proses kenaikan pendapatan per kapita jangka panjang yang disertai dengan perbaikan struktur ekonomi, pemerataan pendapatan, dan peningkatan kesejahteraan.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Indeks Pembangunan Manusia (IPM)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Pengukuran capaian pembangunan manusia berbasis tiga dimensi dasar: umur panjang dan hidup sehat, pengetahuan, dan standar hidup layak.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Ekonomi Hijau (Green Economy)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Gagasan perekonomian yang bertujuan meningkatkan kesejahteraan dan kesetaraan sosial sembari secara signifikan mengurangi risiko kerusakan lingkungan dan kelangkaan ekologis.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Inovasi Wirausaha (Schumpeter)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Konsep penemuan kombinasi baru dalam metode produksi, pasar baru, atau sumber bahan baku oleh entrepreneur yang mendorong lompatan ekonomi.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Ekonomi Kelas 11 SMA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