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BIOLOGI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Biologi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Struktur Sel dan Mekanisme Transpor Membran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hubungan struktur dan fungsi organel-organel sel eukariotik.</w:t>
      </w:r>
    </w:p>
    <w:p>
      <w:pPr>
        <w:pStyle w:val="ListNumber"/>
      </w:pPr>
      <w:r>
        <w:rPr>
          <w:rFonts w:ascii="Calibri" w:hAnsi="Calibri"/>
          <w:b w:val="0"/>
          <w:i w:val="0"/>
          <w:color w:val="000000"/>
          <w:sz w:val="19"/>
        </w:rPr>
        <w:t>Peserta didik mampu membedakan mekanisme transpor pasif dan transpor aktif melintasi membran sel.</w:t>
      </w:r>
    </w:p>
    <w:p>
      <w:pPr>
        <w:pStyle w:val="ListNumber"/>
      </w:pPr>
      <w:r>
        <w:rPr>
          <w:rFonts w:ascii="Calibri" w:hAnsi="Calibri"/>
          <w:b w:val="0"/>
          <w:i w:val="0"/>
          <w:color w:val="000000"/>
          <w:sz w:val="19"/>
        </w:rPr>
        <w:t>Peserta didik mampu melakukan penyelidikan eksperimen mengenai peristiwa osmosis dan plasmolisis sel tumbuhan.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 xml:space="preserve">Teori sel dan komponen kimiawi penyusun sel, struktur ultra-mikroskopis organel sel prokariotik dan eukariotik (hewan vs tumbuhan), model mosaik fluida membran plasma, mekanisme transpor pasif (difusi, osmosis, plasmolisis), dan transpor aktif (pompa ion </w:t>
      </w:r>
      <m:oMath>
        <m:sSup>
          <m:e>
            <m:r>
              <m:t>N</m:t>
            </m:r>
          </m:e>
          <m:sup>
            <m:r>
              <m:t>+</m:t>
            </m:r>
          </m:sup>
        </m:sSup>
        <m:r>
          <m:t>/</m:t>
        </m:r>
        <m:sSup>
          <m:e>
            <m:r>
              <m:t>K</m:t>
            </m:r>
          </m:e>
          <m:sup>
            <m:r>
              <m:t>+</m:t>
            </m:r>
          </m:sup>
        </m:sSup>
      </m:oMath>
      <w:r>
        <w:rPr>
          <w:rFonts w:ascii="Calibri" w:hAnsi="Calibri"/>
          <w:b w:val="0"/>
          <w:i w:val="0"/>
          <w:color w:val="000000"/>
          <w:sz w:val="19"/>
        </w:rPr>
        <w:t>, endositosis, eksositosis).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Teori Sel dan Perbandingan Sel Hewan vs Tumbuhan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perbedaan dinding sel, vakuola sentral, plastida, lisosom, dan sentrosom.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Struktur Membran Plasma Model Mosaik Fluida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sifat hidrofilik-hidrofobik fosfolipid, glikolipid, dan protein saluran membran.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Transpor Pasif: Difusi dan Osmosis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peristiwa krenasi sel darah dan plasmolisis sel tumbuhan pada larutan hipertonik.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Transpor Aktif: Pompa Ion dan Transpor Massal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Menelaah mekanisme kerja pompa </w:t>
      </w:r>
      <m:oMath>
        <m:sSup>
          <m:e>
            <m:r>
              <m:t>N</m:t>
            </m:r>
          </m:e>
          <m:sup>
            <m:r>
              <m:t>+</m:t>
            </m:r>
          </m:sup>
        </m:sSup>
        <m:r>
          <m:t>/</m:t>
        </m:r>
        <m:sSup>
          <m:e>
            <m:r>
              <m:t>K</m:t>
            </m:r>
          </m:e>
          <m:sup>
            <m:r>
              <m:t>+</m:t>
            </m:r>
          </m:sup>
        </m:sSup>
      </m:oMath>
      <w:r>
        <w:rPr>
          <w:rFonts w:ascii="Calibri" w:hAnsi="Calibri"/>
          <w:b w:val="0"/>
          <w:i w:val="0"/>
          <w:color w:val="000000"/>
          <w:sz w:val="18"/>
        </w:rPr>
        <w:t>, fagositosis, dan eksositosis vesikel sekretori.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Jika sel darah merah (eritrosit) dimasukkan ke dalam larutan garam pekat berkonsentrasi tinggi (</w:t>
      </w:r>
      <m:oMath>
        <m:r>
          <m:t>1</m:t>
        </m:r>
        <m:r>
          <m:t>0</m:t>
        </m:r>
        <m:r>
          <m:t>\</m:t>
        </m:r>
        <m:r>
          <m:t>%</m:t>
        </m:r>
        <m:r>
          <m:t>N</m:t>
        </m:r>
      </m:oMath>
      <w:r>
        <w:rPr>
          <w:rFonts w:ascii="Calibri" w:hAnsi="Calibri"/>
          <w:b w:val="0"/>
          <w:i w:val="0"/>
          <w:color w:val="000000"/>
          <w:sz w:val="19"/>
        </w:rPr>
        <w:t>, hipertonik), peristiwa yang akan terjadi adalah...</w:t>
      </w:r>
    </w:p>
    <w:p>
      <w:pPr>
        <w:spacing w:before="0" w:after="20"/>
        <w:ind w:left="576"/>
      </w:pPr>
      <w:r>
        <w:rPr>
          <w:rFonts w:ascii="Calibri" w:hAnsi="Calibri"/>
          <w:b w:val="0"/>
          <w:i w:val="0"/>
          <w:color w:val="000000"/>
          <w:sz w:val="18"/>
        </w:rPr>
        <w:t>Air di dalam sel keluar sehingga sel mengkerut dan mengalami krenasi</w:t>
      </w:r>
    </w:p>
    <w:p>
      <w:pPr>
        <w:spacing w:before="0" w:after="20"/>
        <w:ind w:left="576"/>
      </w:pPr>
      <w:r>
        <w:rPr>
          <w:rFonts w:ascii="Calibri" w:hAnsi="Calibri"/>
          <w:b w:val="0"/>
          <w:i w:val="0"/>
          <w:color w:val="000000"/>
          <w:sz w:val="18"/>
        </w:rPr>
        <w:t>Sel menyerap air berlebih hingga membengkak dan pecah (hemolisis)</w:t>
      </w:r>
    </w:p>
    <w:p>
      <w:pPr>
        <w:spacing w:before="0" w:after="20"/>
        <w:ind w:left="576"/>
      </w:pPr>
      <w:r>
        <w:rPr>
          <w:rFonts w:ascii="Calibri" w:hAnsi="Calibri"/>
          <w:b w:val="0"/>
          <w:i w:val="0"/>
          <w:color w:val="000000"/>
          <w:sz w:val="18"/>
        </w:rPr>
        <w:t>Dinding sel darah merah akan mempertahankan bentuknya</w:t>
      </w:r>
    </w:p>
    <w:p>
      <w:pPr>
        <w:spacing w:before="0" w:after="20"/>
        <w:ind w:left="576"/>
      </w:pPr>
      <w:r>
        <w:rPr>
          <w:rFonts w:ascii="Calibri" w:hAnsi="Calibri"/>
          <w:b w:val="0"/>
          <w:i w:val="0"/>
          <w:color w:val="000000"/>
          <w:sz w:val="18"/>
        </w:rPr>
        <w:t>Tidak terjadi perpindahan molekul air sama sekali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Pada lingkungan hipertonik, air keluar dari eritrosit secara osmosis sehingga volume mengecil dan mengalami krenasi.</w:t>
      </w:r>
    </w:p>
    <w:p>
      <w:pPr>
        <w:spacing w:before="80" w:after="40"/>
        <w:ind w:left="216"/>
      </w:pPr>
      <w:r>
        <w:rPr>
          <w:rFonts w:ascii="Calibri" w:hAnsi="Calibri"/>
          <w:b/>
          <w:color w:val="000000"/>
          <w:sz w:val="19"/>
        </w:rPr>
        <w:t xml:space="preserve">2. </w:t>
      </w:r>
      <w:r>
        <w:rPr>
          <w:rFonts w:ascii="Calibri" w:hAnsi="Calibri"/>
          <w:b w:val="0"/>
          <w:i w:val="0"/>
          <w:color w:val="000000"/>
          <w:sz w:val="19"/>
        </w:rPr>
        <w:t>Organel sel yang berfungsi memodifikasi, mengemas, dan menyortir protein hasil sintesis ribosom ke dalam vesikel sekretori untuk diekspor keluar sel adalah...</w:t>
      </w:r>
    </w:p>
    <w:p>
      <w:pPr>
        <w:spacing w:before="0" w:after="20"/>
        <w:ind w:left="576"/>
      </w:pPr>
      <w:r>
        <w:rPr>
          <w:rFonts w:ascii="Calibri" w:hAnsi="Calibri"/>
          <w:b w:val="0"/>
          <w:i w:val="0"/>
          <w:color w:val="000000"/>
          <w:sz w:val="18"/>
        </w:rPr>
        <w:t>Aparatus Golgi (Badan Golgi)</w:t>
      </w:r>
    </w:p>
    <w:p>
      <w:pPr>
        <w:spacing w:before="0" w:after="20"/>
        <w:ind w:left="576"/>
      </w:pPr>
      <w:r>
        <w:rPr>
          <w:rFonts w:ascii="Calibri" w:hAnsi="Calibri"/>
          <w:b w:val="0"/>
          <w:i w:val="0"/>
          <w:color w:val="000000"/>
          <w:sz w:val="18"/>
        </w:rPr>
        <w:t>Lisosom</w:t>
      </w:r>
    </w:p>
    <w:p>
      <w:pPr>
        <w:spacing w:before="0" w:after="20"/>
        <w:ind w:left="576"/>
      </w:pPr>
      <w:r>
        <w:rPr>
          <w:rFonts w:ascii="Calibri" w:hAnsi="Calibri"/>
          <w:b w:val="0"/>
          <w:i w:val="0"/>
          <w:color w:val="000000"/>
          <w:sz w:val="18"/>
        </w:rPr>
        <w:t>Peroksisom</w:t>
      </w:r>
    </w:p>
    <w:p>
      <w:pPr>
        <w:spacing w:before="0" w:after="20"/>
        <w:ind w:left="576"/>
      </w:pPr>
      <w:r>
        <w:rPr>
          <w:rFonts w:ascii="Calibri" w:hAnsi="Calibri"/>
          <w:b w:val="0"/>
          <w:i w:val="0"/>
          <w:color w:val="000000"/>
          <w:sz w:val="18"/>
        </w:rPr>
        <w:t>Nukleolus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Badan Golgi menerima protein dari Retikulum Endoplasma kasar, melakukan glikosilasi dan modifikasi, lalu mengemasnya dalam vesikel sekretorik.</w:t>
      </w:r>
    </w:p>
    <w:p>
      <w:pPr>
        <w:spacing w:before="80" w:after="40"/>
        <w:ind w:left="216"/>
      </w:pPr>
      <w:r>
        <w:rPr>
          <w:rFonts w:ascii="Calibri" w:hAnsi="Calibri"/>
          <w:b/>
          <w:color w:val="000000"/>
          <w:sz w:val="19"/>
        </w:rPr>
        <w:t xml:space="preserve">3. </w:t>
      </w:r>
      <w:r>
        <w:rPr>
          <w:rFonts w:ascii="Calibri" w:hAnsi="Calibri"/>
          <w:b w:val="0"/>
          <w:i w:val="0"/>
          <w:color w:val="000000"/>
          <w:sz w:val="19"/>
        </w:rPr>
        <w:t>Perbedaan karakteristik yang paling tepat antara sel tumbuhan dengan sel hewan adalah...</w:t>
      </w:r>
    </w:p>
    <w:p>
      <w:pPr>
        <w:spacing w:before="0" w:after="20"/>
        <w:ind w:left="576"/>
      </w:pPr>
      <w:r>
        <w:rPr>
          <w:rFonts w:ascii="Calibri" w:hAnsi="Calibri"/>
          <w:b w:val="0"/>
          <w:i w:val="0"/>
          <w:color w:val="000000"/>
          <w:sz w:val="18"/>
        </w:rPr>
        <w:t>Sel tumbuhan memiliki dinding sel dari selulosa, kloroplas, dan vakuola berukuran besar, sedangkan sel hewan tidak memilikinya</w:t>
      </w:r>
    </w:p>
    <w:p>
      <w:pPr>
        <w:spacing w:before="0" w:after="20"/>
        <w:ind w:left="576"/>
      </w:pPr>
      <w:r>
        <w:rPr>
          <w:rFonts w:ascii="Calibri" w:hAnsi="Calibri"/>
          <w:b w:val="0"/>
          <w:i w:val="0"/>
          <w:color w:val="000000"/>
          <w:sz w:val="18"/>
        </w:rPr>
        <w:t>Sel hewan memiliki dinding sel yang sangat kaku</w:t>
      </w:r>
    </w:p>
    <w:p>
      <w:pPr>
        <w:spacing w:before="0" w:after="20"/>
        <w:ind w:left="576"/>
      </w:pPr>
      <w:r>
        <w:rPr>
          <w:rFonts w:ascii="Calibri" w:hAnsi="Calibri"/>
          <w:b w:val="0"/>
          <w:i w:val="0"/>
          <w:color w:val="000000"/>
          <w:sz w:val="18"/>
        </w:rPr>
        <w:t>Sel tumbuhan memiliki lisosom dengan enzim pencernaan intraseluler melimpah</w:t>
      </w:r>
    </w:p>
    <w:p>
      <w:pPr>
        <w:spacing w:before="0" w:after="20"/>
        <w:ind w:left="576"/>
      </w:pPr>
      <w:r>
        <w:rPr>
          <w:rFonts w:ascii="Calibri" w:hAnsi="Calibri"/>
          <w:b w:val="0"/>
          <w:i w:val="0"/>
          <w:color w:val="000000"/>
          <w:sz w:val="18"/>
        </w:rPr>
        <w:t>Sel hewan melakukan fotosintesis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Sel tumbuhan dicirikan oleh dinding sel kokoh, plastida/kloroplas untuk fotosintesis, dan vakuola sentral penyimpanan cairan.</w:t>
      </w:r>
    </w:p>
    <w:p>
      <w:pPr>
        <w:spacing w:before="80" w:after="40"/>
        <w:ind w:left="216"/>
      </w:pPr>
      <w:r>
        <w:rPr>
          <w:rFonts w:ascii="Calibri" w:hAnsi="Calibri"/>
          <w:b/>
          <w:color w:val="000000"/>
          <w:sz w:val="19"/>
        </w:rPr>
        <w:t xml:space="preserve">4. </w:t>
      </w:r>
      <w:r>
        <w:rPr>
          <w:rFonts w:ascii="Calibri" w:hAnsi="Calibri"/>
          <w:b w:val="0"/>
          <w:i w:val="0"/>
          <w:color w:val="000000"/>
          <w:sz w:val="19"/>
        </w:rPr>
        <w:t>Mekanisme sel darah putih (leukosit fagosit) menelan bakteri patogen utuh ke dalam vakuola intraseluler termasuk ke dalam contoh...</w:t>
      </w:r>
    </w:p>
    <w:p>
      <w:pPr>
        <w:spacing w:before="0" w:after="20"/>
        <w:ind w:left="576"/>
      </w:pPr>
      <w:r>
        <w:rPr>
          <w:rFonts w:ascii="Calibri" w:hAnsi="Calibri"/>
          <w:b w:val="0"/>
          <w:i w:val="0"/>
          <w:color w:val="000000"/>
          <w:sz w:val="18"/>
        </w:rPr>
        <w:t>Endositosis (Fagositosis)</w:t>
      </w:r>
    </w:p>
    <w:p>
      <w:pPr>
        <w:spacing w:before="0" w:after="20"/>
        <w:ind w:left="576"/>
      </w:pPr>
      <w:r>
        <w:rPr>
          <w:rFonts w:ascii="Calibri" w:hAnsi="Calibri"/>
          <w:b w:val="0"/>
          <w:i w:val="0"/>
          <w:color w:val="000000"/>
          <w:sz w:val="18"/>
        </w:rPr>
        <w:t>Difusi sederhana</w:t>
      </w:r>
    </w:p>
    <w:p>
      <w:pPr>
        <w:spacing w:before="0" w:after="20"/>
        <w:ind w:left="576"/>
      </w:pPr>
      <w:r>
        <w:rPr>
          <w:rFonts w:ascii="Calibri" w:hAnsi="Calibri"/>
          <w:b w:val="0"/>
          <w:i w:val="0"/>
          <w:color w:val="000000"/>
          <w:sz w:val="18"/>
        </w:rPr>
        <w:t>Osmosis pasif</w:t>
      </w:r>
    </w:p>
    <w:p>
      <w:pPr>
        <w:spacing w:before="0" w:after="20"/>
        <w:ind w:left="576"/>
      </w:pPr>
      <w:r>
        <w:rPr>
          <w:rFonts w:ascii="Calibri" w:hAnsi="Calibri"/>
          <w:b w:val="0"/>
          <w:i w:val="0"/>
          <w:color w:val="000000"/>
          <w:sz w:val="18"/>
        </w:rPr>
        <w:t>Eksositosis sekresi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Fagositosis adalah bentuk transpor aktif endositosis partikel padat berukuran besar menggunakan pseudopodia membran sel.</w:t>
      </w:r>
    </w:p>
    <w:p>
      <w:pPr>
        <w:spacing w:before="80" w:after="40"/>
        <w:ind w:left="216"/>
      </w:pPr>
      <w:r>
        <w:rPr>
          <w:rFonts w:ascii="Calibri" w:hAnsi="Calibri"/>
          <w:b/>
          <w:color w:val="000000"/>
          <w:sz w:val="19"/>
        </w:rPr>
        <w:t xml:space="preserve">5. </w:t>
      </w:r>
      <w:r>
        <w:rPr>
          <w:rFonts w:ascii="Calibri" w:hAnsi="Calibri"/>
          <w:b w:val="0"/>
          <w:i w:val="0"/>
          <w:color w:val="000000"/>
          <w:sz w:val="19"/>
        </w:rPr>
        <w:t>Komponen fosfolipid pada membran sel memiliki sifat 'amfipatik', yang berarti...</w:t>
      </w:r>
    </w:p>
    <w:p>
      <w:pPr>
        <w:spacing w:before="0" w:after="20"/>
        <w:ind w:left="576"/>
      </w:pPr>
      <w:r>
        <w:rPr>
          <w:rFonts w:ascii="Calibri" w:hAnsi="Calibri"/>
          <w:b w:val="0"/>
          <w:i w:val="0"/>
          <w:color w:val="000000"/>
          <w:sz w:val="18"/>
        </w:rPr>
        <w:t>Memiliki kepala fosfat yang bersifat hidrofilik (suka air) dan ekor asam lemak yang hidrofobik (menolak air)</w:t>
      </w:r>
    </w:p>
    <w:p>
      <w:pPr>
        <w:spacing w:before="0" w:after="20"/>
        <w:ind w:left="576"/>
      </w:pPr>
      <w:r>
        <w:rPr>
          <w:rFonts w:ascii="Calibri" w:hAnsi="Calibri"/>
          <w:b w:val="0"/>
          <w:i w:val="0"/>
          <w:color w:val="000000"/>
          <w:sz w:val="18"/>
        </w:rPr>
        <w:t>Seluruh bagian molekulnya larut sempurna dalam air</w:t>
      </w:r>
    </w:p>
    <w:p>
      <w:pPr>
        <w:spacing w:before="0" w:after="20"/>
        <w:ind w:left="576"/>
      </w:pPr>
      <w:r>
        <w:rPr>
          <w:rFonts w:ascii="Calibri" w:hAnsi="Calibri"/>
          <w:b w:val="0"/>
          <w:i w:val="0"/>
          <w:color w:val="000000"/>
          <w:sz w:val="18"/>
        </w:rPr>
        <w:t>Mampu mengubah diri menjadi molekul DNA</w:t>
      </w:r>
    </w:p>
    <w:p>
      <w:pPr>
        <w:spacing w:before="0" w:after="20"/>
        <w:ind w:left="576"/>
      </w:pPr>
      <w:r>
        <w:rPr>
          <w:rFonts w:ascii="Calibri" w:hAnsi="Calibri"/>
          <w:b w:val="0"/>
          <w:i w:val="0"/>
          <w:color w:val="000000"/>
          <w:sz w:val="18"/>
        </w:rPr>
        <w:t>Tidak dapat berikatan dengan senyawa organik apa pun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Amfipatik berarti memiliki dua kutub afinitas berbeda: kepala polar hidrofilik dan ekor non-polar hidrofobik.</w:t>
      </w:r>
    </w:p>
    <w:p>
      <w:r>
        <w:br w:type="page"/>
      </w:r>
    </w:p>
    <w:p>
      <w:pPr>
        <w:pStyle w:val="Title"/>
      </w:pPr>
      <w:r>
        <w:t>LEMBAR KERJA PESERTA DIDIK (LKPD)</w:t>
      </w:r>
    </w:p>
    <w:p>
      <w:pPr>
        <w:pStyle w:val="Subtitle"/>
      </w:pPr>
      <w:r>
        <w:t>Mata Pelajaran: Biologi • Bab 1: Struktur Sel dan Mekanisme Transpor Membran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Teori Sel dan Perbandingan Sel Hewan vs Tumbuhan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perbedaan dinding sel, vakuola sentral, plastida, lisosom, dan sentrosom.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Struktur Membran Plasma Model Mosaik Fluida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sifat hidrofilik-hidrofobik fosfolipid, glikolipid, dan protein saluran membran.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Transpor Pasif: Difusi dan Osmosis</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peristiwa krenasi sel darah dan plasmolisis sel tumbuhan pada larutan hipertonik.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Transpor Aktif: Pompa Ion dan Transpor Massal</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Menelaah mekanisme kerja pompa </w:t>
      </w:r>
      <m:oMath>
        <m:sSup>
          <m:e>
            <m:r>
              <m:t>N</m:t>
            </m:r>
          </m:e>
          <m:sup>
            <m:r>
              <m:t>+</m:t>
            </m:r>
          </m:sup>
        </m:sSup>
        <m:r>
          <m:t>/</m:t>
        </m:r>
        <m:sSup>
          <m:e>
            <m:r>
              <m:t>K</m:t>
            </m:r>
          </m:e>
          <m:sup>
            <m:r>
              <m:t>+</m:t>
            </m:r>
          </m:sup>
        </m:sSup>
      </m:oMath>
      <w:r>
        <w:rPr>
          <w:rFonts w:ascii="Calibri" w:hAnsi="Calibri"/>
          <w:b w:val="0"/>
          <w:i w:val="0"/>
          <w:color w:val="000000"/>
          <w:sz w:val="18"/>
        </w:rPr>
        <w:t>, fagositosis, dan eksositosis vesikel sekretori.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Sel merupakan unit struktural dan fungsional terkecil dari makhluk hidup yang mampu menyelenggarakan seluruh proses metabolisme kehidupan. Perbedaan mendasar antara sel prokariotik (tanpa membran inti) dan eukariotik terletak pada kompartementalisasi organel bermembran seperti nukleus, mitokondria (respirasi sel), retikulum endoplasma, aparatus Golgi, dan kloroplas.</w:t>
      </w:r>
    </w:p>
    <w:p>
      <w:pPr>
        <w:spacing w:before="40" w:after="60" w:line="276" w:lineRule="auto"/>
      </w:pPr>
      <w:r>
        <w:rPr>
          <w:rFonts w:ascii="Calibri" w:hAnsi="Calibri"/>
          <w:b w:val="0"/>
          <w:i w:val="0"/>
          <w:color w:val="000000"/>
          <w:sz w:val="19"/>
        </w:rPr>
        <w:t>Membran plasma tersusun atas lapisan ganda fosfolipid (*phospholipid bilayer*) yang bersifat semipermeabel dengan protein integral dan perifer (Model Mosaik Fluida Singer-Nicholson). Membran mengontrol lalu lintas zat secara selektif guna memelihara homeostasis seluler.</w:t>
      </w:r>
    </w:p>
    <w:p>
      <w:pPr>
        <w:spacing w:before="40" w:after="60" w:line="276" w:lineRule="auto"/>
      </w:pPr>
      <w:r>
        <w:rPr>
          <w:rFonts w:ascii="Calibri" w:hAnsi="Calibri"/>
          <w:b w:val="0"/>
          <w:i w:val="0"/>
          <w:color w:val="000000"/>
          <w:sz w:val="19"/>
        </w:rPr>
        <w:t>Mekanisme transpor zat melintasi membran dikelompokkan menjadi transpor pasif (tanpa energi ATP: difusi sederhana, difusi terfasilitasi, dan osmosis yang memicu turgor/plasmolisis) serta transpor aktif (melawan gradien konsentrasi menggunakan energi ATP: pompa natrium-kalium, endositosis, dan eksositosis).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Model Mosaik Fluida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Model struktur membran sel yang menggambarkan membran sebagai lapisan ganda fosfolipid dinamis di mana protein tersebar seperti mosaik.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Osmosis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Perpindahan molekul air (pelarut) dari larutan berkonsentrasi rendah (hipotonik) menuju larutan berkonsentrasi tinggi (hipertonik) melalui membran semipermeabel.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Plasmolisis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Peristiwa lepasnya membran plasma dari dinding sel tumbuhan akibat keluarnya air saat sel berada di lingkungan larutan hipertonik.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Pompa Natrium-Kalium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Mekanisme transpor aktif yang memompa 3 ion </w:t>
            </w:r>
            <m:oMath>
              <m:sSup>
                <m:e>
                  <m:r>
                    <m:t>N</m:t>
                  </m:r>
                </m:e>
                <m:sup>
                  <m:r>
                    <m:t>+</m:t>
                  </m:r>
                </m:sup>
              </m:sSup>
            </m:oMath>
            <w:r>
              <w:rPr>
                <w:rFonts w:ascii="Calibri" w:hAnsi="Calibri"/>
                <w:b w:val="0"/>
                <w:i w:val="0"/>
                <w:color w:val="000000"/>
                <w:sz w:val="18"/>
              </w:rPr>
              <w:t xml:space="preserve"> keluar sel dan memasukkan 2 ion </w:t>
            </w:r>
            <m:oMath>
              <m:sSup>
                <m:e>
                  <m:r>
                    <m:t>K</m:t>
                  </m:r>
                </m:e>
                <m:sup>
                  <m:r>
                    <m:t>+</m:t>
                  </m:r>
                </m:sup>
              </m:sSup>
            </m:oMath>
            <w:r>
              <w:rPr>
                <w:rFonts w:ascii="Calibri" w:hAnsi="Calibri"/>
                <w:b w:val="0"/>
                <w:i w:val="0"/>
                <w:color w:val="000000"/>
                <w:sz w:val="18"/>
              </w:rPr>
              <w:t xml:space="preserve"> ke dalam sel dengan mengonsumsi 1 molekul ATP.</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Mitokondria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Organel bermembran ganda yang berfungsi sebagai pusat pembangkit energi sel melalui produksi ATP dalam respirasi aerobik.</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Biologi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