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INDONESIA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18 JP (6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2: Membuat Iklan, Slogan, dan Poster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membedakan karakteristik iklan, slogan, dan poster secara tepat.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unsur dan pola penyajian teks persuasif iklan.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merancang iklan, slogan, atau poster bertema edukasi publik secara kreatif.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mengidentifikasi ciri dan fungsi iklan komersial/layanan masyarakat, slogan pemantik, poster publikasi visual, unsur-unsur pembentuk, kaidah kebahasaan persuasif, serta merancang media promosi kreatif.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Ciri dan Perbedaan Iklan, Slogan, dan Poster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Membedakan unsur teks, gambar, suara, gerak pada ketiga media promosi.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Unsur-unsur Pembentuk Iklan Komersial dan Nonkomersial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Menganalisis headline, visual produk, body text, identitas sponsor, dan sasaran khalayak.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Kaidah Kebahasaan Teks Iklan Persuasif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kalimat imperatif, deklaratif, interogatif retoris, dan kata-kata sugestif.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Merancang dan Mempublikasikan Iklan Layanan Masyarakat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Membuat poster kampanye anti-bullying atau slogan hemat air di sekolah.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Kalimat singkat yang berbunyi 'Buku adalah Jendela Dunia, Membaca adalah Kuncinya' merupakan contoh dari...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Iklan niaga komersial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Slogan literasi pendidikan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berita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Surat dinas resmi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tersebut padat, puitis, mudah diingat, dan memuat pesan moral visi literasi, yang merupakan karakteristik utama slogan.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Unsur utama yang membedakan media iklan televisi dari media poster cetak adalah keberadaan unsur...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Teks kata-kata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Gambar ilustrasi visual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Suara (audio) dan gambar bergerak (video animasi)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Warna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Iklan televisi memadukan unsur audio (suara/musik) dan gerak (video) yang tidak dimiliki oleh media poster cetak dua dimensi.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Iklan yang mengajak masyarakat untuk mematikan lampu selama satu jam pada peringatan *Earth Hour* demi menghemat energi listrik tergolong jenis...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Iklan penawaran barang niaga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Iklan lowongan kerja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Iklan layanan masyarakat (nonkomersial)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Iklan baris surat kabar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Iklan Layanan Masyarakat (ILM) tidak mencari keuntungan finansial, melainkan mengedukasi dan mengajak masyarakat melakukan aksi sosial positif.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Kalimat teks iklan di bawah ini yang menggunakan pola kalimat persuasif imperatif yang memikat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Sepatu ini terbuat dari bahan kulit sintetis.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Gunakan pasta gigi Herbal Fresh setiap hari untuk senyum putih berkilau dan napas segar alami!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Harga sabun mandi ini adalah lima ribu rupiah.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Toko ini buka setiap hari Senin sampai Sabtu.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Kalimat 'Gunakan pasta gigi... untuk senyum putih berkilau...' menggunakan kata kerja imperatif ajakan (*Gunakan*) yang disertai penonjolan manfaat produk.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Syarat penulisan teks pada poster yang baik dan efektif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Memuat penjelasan teori sepanjang 3 halaman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Kalimat singkat, padat, berdaya pikat kuat, dan mudah terbaca dari jarak jauh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huruf berukuran kecil-kecil agar muat banyak informasi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Menghindari gambar ilustrasi visual sama sekali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Poster dirancang untuk menarik perhatian dalam waktu singkat, sehingga teks harus padat, persuasif, berkontras tinggi, dan berukuran huruf proporsional.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Indonesia • Bab 2: Membuat Iklan, Slogan, dan Poster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Ciri dan Perbedaan Iklan, Slogan, dan Poster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Membedakan unsur teks, gambar, suara, gerak pada ketiga media promosi.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Unsur-unsur Pembentuk Iklan Komersial dan Nonkomersial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Menganalisis headline, visual produk, body text, identitas sponsor, dan sasaran khalayak.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Kaidah Kebahasaan Teks Iklan Persuasif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kalimat imperatif, deklaratif, interogatif retoris, dan kata-kata sugestif.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Merancang dan Mempublikasikan Iklan Layanan Masyarakat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Membuat poster kampanye anti-bullying atau slogan hemat air di sekolah.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Iklan, slogan, dan poster adalah media komunikasi massa persuasif yang memadukan bahasa verbal dan visual untuk membujuk, memengaruhi, dan mengajak khalayak agar tertarik menggunakan produk, jasa, atau menerapkan perilaku positif.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Iklan memadukan gambar bergerak/diam, suara, dan teks persuasif; slogan mengutamakan kepadatan kata-kata bernas yang mudah diingat sebagai moto atau visi; sedangkan poster mengandalkan kekuatan komposisi grafis dan tipografi mencolok di tempat strategis.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Kaidah kebahasaan media persuasif mengutamakan bahasa yang ringkas, sugestif (*mengajak*), imperatif santun, informatif, dan menonjolkan keunggulan produk (*unique selling proposition*) atau ajakan kepedulian sosial kemasyarakatan.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Iklan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Pemberitahuan kepada khalayak mengenai barang atau jasa yang dijual yang dipasang di media massa atau tempat umum.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Slogan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pendek, menarik, ringkas, dan mudah diingat yang digunakan untuk memberitahukan atau mengiklankan sesuatu moto/prinsip.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Poster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Plakat yang dipasang di tempat umum berupa pengumuman atau iklan yang memadukan gambar visual dan teks singkat.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Iklan Layanan Masyarakat (ILM)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Iklan nonkomersial yang bertujuan memberikan edukasi dan menyosialisasikan program demi kemaslahatan publik.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Kalimat Persuasif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Kalimat yang bertujuan meyakinkan dan membujuk pembaca agar melakukan tindakan sesuai ajakan penulis.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Indonesia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