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Menulis Resensi Buku dan Refleksi Nonfiksi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sistematika, keunggulan, dan kelemahan buku dalam teks resensi.</w:t>
      </w:r>
    </w:p>
    <w:p>
      <w:pPr>
        <w:pStyle w:val="ListNumber"/>
      </w:pPr>
      <w:r>
        <w:rPr>
          <w:rFonts w:ascii="Calibri" w:hAnsi="Calibri"/>
          <w:b w:val="0"/>
          <w:i w:val="0"/>
          <w:color w:val="000000"/>
          <w:sz w:val="19"/>
        </w:rPr>
        <w:t>Peserta didik mampu menyusun ikhtisar ringkasan dan penilaian kritis terhadap buku nonfiksi.</w:t>
      </w:r>
    </w:p>
    <w:p>
      <w:pPr>
        <w:pStyle w:val="ListNumber"/>
      </w:pPr>
      <w:r>
        <w:rPr>
          <w:rFonts w:ascii="Calibri" w:hAnsi="Calibri"/>
          <w:b w:val="0"/>
          <w:i w:val="0"/>
          <w:color w:val="000000"/>
          <w:sz w:val="19"/>
        </w:rPr>
        <w:t>Peserta didik mampu menulis resensi buku yang komunikatif dan bermanfaat bagi calon pembaca.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Sistematika resensi buku (identitas buku, sinopsis/ringkasan isi, analisis keunggulan dan kelemahan fisik/substansi, rekomendasi target pembaca), penulisan refleksi nilai buku nonfiksi, serta publikasi resensi di media digital.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Sistematika Lengkap dan Unsur-Unsur Resensi Buku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kelengkapan data bibliografi identitas buku dan struktur ulasan 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Penyusunan Sinopsis dan Ikhtisar Pokok Pemikiran Buku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Merangkum alur gagasan bab demi bab tanpa membocorkan seluruh kejutan plot (spoiler).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Kritis Keunggulan dan Kelemahan Buku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Menilai kualitas isi materi, tipografi layout, kekuatan argumen, dan kekurangan desain fisik.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Penulisan Resensi Buku Nonfiksi dan Publikasi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ulasan buku bertema sains, biografi, atau psikologi untuk blog dan media literasi.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Komponen spesifikasi teknis buku berikut yang WAJIB dicantumkan pada bagian 'Identitas Buku' di awal teks resensi adalah...</w:t>
      </w:r>
    </w:p>
    <w:p>
      <w:pPr>
        <w:spacing w:before="0" w:after="20"/>
        <w:ind w:left="576"/>
      </w:pPr>
      <w:r>
        <w:rPr>
          <w:rFonts w:ascii="Calibri" w:hAnsi="Calibri"/>
          <w:b w:val="0"/>
          <w:i w:val="0"/>
          <w:color w:val="000000"/>
          <w:sz w:val="18"/>
        </w:rPr>
        <w:t>Judul buku, nama penulis, nama penerbit, tahun terbit, ketebalan halaman, dan nomor ISBN</w:t>
      </w:r>
    </w:p>
    <w:p>
      <w:pPr>
        <w:spacing w:before="0" w:after="20"/>
        <w:ind w:left="576"/>
      </w:pPr>
      <w:r>
        <w:rPr>
          <w:rFonts w:ascii="Calibri" w:hAnsi="Calibri"/>
          <w:b w:val="0"/>
          <w:i w:val="0"/>
          <w:color w:val="000000"/>
          <w:sz w:val="18"/>
        </w:rPr>
        <w:t>Alamat rumah lengkap sang penulis buku</w:t>
      </w:r>
    </w:p>
    <w:p>
      <w:pPr>
        <w:spacing w:before="0" w:after="20"/>
        <w:ind w:left="576"/>
      </w:pPr>
      <w:r>
        <w:rPr>
          <w:rFonts w:ascii="Calibri" w:hAnsi="Calibri"/>
          <w:b w:val="0"/>
          <w:i w:val="0"/>
          <w:color w:val="000000"/>
          <w:sz w:val="18"/>
        </w:rPr>
        <w:t>Nama percetakan kertas dan merek tinta yang digunakan</w:t>
      </w:r>
    </w:p>
    <w:p>
      <w:pPr>
        <w:spacing w:before="0" w:after="20"/>
        <w:ind w:left="576"/>
      </w:pPr>
      <w:r>
        <w:rPr>
          <w:rFonts w:ascii="Calibri" w:hAnsi="Calibri"/>
          <w:b w:val="0"/>
          <w:i w:val="0"/>
          <w:color w:val="000000"/>
          <w:sz w:val="18"/>
        </w:rPr>
        <w:t>Daftar seluruh toko buku yang menjualnya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Identitas buku mencakup data bibliografi standar: judul, penulis, penerbit, tahun terbit, jumlah halaman, dan nomor ISBN.</w:t>
      </w:r>
    </w:p>
    <w:p>
      <w:pPr>
        <w:spacing w:before="80" w:after="40"/>
        <w:ind w:left="216"/>
      </w:pPr>
      <w:r>
        <w:rPr>
          <w:rFonts w:ascii="Calibri" w:hAnsi="Calibri"/>
          <w:b/>
          <w:color w:val="000000"/>
          <w:sz w:val="19"/>
        </w:rPr>
        <w:t xml:space="preserve">2. </w:t>
      </w:r>
      <w:r>
        <w:rPr>
          <w:rFonts w:ascii="Calibri" w:hAnsi="Calibri"/>
          <w:b w:val="0"/>
          <w:i w:val="0"/>
          <w:color w:val="000000"/>
          <w:sz w:val="19"/>
        </w:rPr>
        <w:t>Fungsi utama penulisan resensi buku bagi masyarakat calon pembaca adalah...</w:t>
      </w:r>
    </w:p>
    <w:p>
      <w:pPr>
        <w:spacing w:before="0" w:after="20"/>
        <w:ind w:left="576"/>
      </w:pPr>
      <w:r>
        <w:rPr>
          <w:rFonts w:ascii="Calibri" w:hAnsi="Calibri"/>
          <w:b w:val="0"/>
          <w:i w:val="0"/>
          <w:color w:val="000000"/>
          <w:sz w:val="18"/>
        </w:rPr>
        <w:t>Memberikan gambaran ringkas isi buku dan pertimbangan kritis mengenai kualitas buku sebelum memutuskan untuk membelinya</w:t>
      </w:r>
    </w:p>
    <w:p>
      <w:pPr>
        <w:spacing w:before="0" w:after="20"/>
        <w:ind w:left="576"/>
      </w:pPr>
      <w:r>
        <w:rPr>
          <w:rFonts w:ascii="Calibri" w:hAnsi="Calibri"/>
          <w:b w:val="0"/>
          <w:i w:val="0"/>
          <w:color w:val="000000"/>
          <w:sz w:val="18"/>
        </w:rPr>
        <w:t>Menggantikan buku aslinya sehingga pembaca tidak perlu membeli buku lagi</w:t>
      </w:r>
    </w:p>
    <w:p>
      <w:pPr>
        <w:spacing w:before="0" w:after="20"/>
        <w:ind w:left="576"/>
      </w:pPr>
      <w:r>
        <w:rPr>
          <w:rFonts w:ascii="Calibri" w:hAnsi="Calibri"/>
          <w:b w:val="0"/>
          <w:i w:val="0"/>
          <w:color w:val="000000"/>
          <w:sz w:val="18"/>
        </w:rPr>
        <w:t>Menjatuhkan reputasi penulis buku di hadapan publik</w:t>
      </w:r>
    </w:p>
    <w:p>
      <w:pPr>
        <w:spacing w:before="0" w:after="20"/>
        <w:ind w:left="576"/>
      </w:pPr>
      <w:r>
        <w:rPr>
          <w:rFonts w:ascii="Calibri" w:hAnsi="Calibri"/>
          <w:b w:val="0"/>
          <w:i w:val="0"/>
          <w:color w:val="000000"/>
          <w:sz w:val="18"/>
        </w:rPr>
        <w:t>Memajang foto sampul buku semata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Resensi memandu pembaca memilih bacaan berkualitas melalui ulasan kelebihan dan kekurangan buku.</w:t>
      </w:r>
    </w:p>
    <w:p>
      <w:pPr>
        <w:spacing w:before="80" w:after="40"/>
        <w:ind w:left="216"/>
      </w:pPr>
      <w:r>
        <w:rPr>
          <w:rFonts w:ascii="Calibri" w:hAnsi="Calibri"/>
          <w:b/>
          <w:color w:val="000000"/>
          <w:sz w:val="19"/>
        </w:rPr>
        <w:t xml:space="preserve">3. </w:t>
      </w:r>
      <w:r>
        <w:rPr>
          <w:rFonts w:ascii="Calibri" w:hAnsi="Calibri"/>
          <w:b w:val="0"/>
          <w:i w:val="0"/>
          <w:color w:val="000000"/>
          <w:sz w:val="19"/>
        </w:rPr>
        <w:t>Cermati kutipan resensi: 'Bahasa yang digunakan penulis sangat lugas dan mengalir, dilengkapi infografis pendukung yang mempermudah pemahaman konsep rumit. Namun, ukuran huruf pada catatan kaki terasa terlalu kecil sehingga agak melelahkan mata.' Kutipan tersebut memuat bagian...</w:t>
      </w:r>
    </w:p>
    <w:p>
      <w:pPr>
        <w:spacing w:before="0" w:after="20"/>
        <w:ind w:left="576"/>
      </w:pPr>
      <w:r>
        <w:rPr>
          <w:rFonts w:ascii="Calibri" w:hAnsi="Calibri"/>
          <w:b w:val="0"/>
          <w:i w:val="0"/>
          <w:color w:val="000000"/>
          <w:sz w:val="18"/>
        </w:rPr>
        <w:t>Ulasan keunggulan dan kelemahan buku</w:t>
      </w:r>
    </w:p>
    <w:p>
      <w:pPr>
        <w:spacing w:before="0" w:after="20"/>
        <w:ind w:left="576"/>
      </w:pPr>
      <w:r>
        <w:rPr>
          <w:rFonts w:ascii="Calibri" w:hAnsi="Calibri"/>
          <w:b w:val="0"/>
          <w:i w:val="0"/>
          <w:color w:val="000000"/>
          <w:sz w:val="18"/>
        </w:rPr>
        <w:t>Identitas fisik buku</w:t>
      </w:r>
    </w:p>
    <w:p>
      <w:pPr>
        <w:spacing w:before="0" w:after="20"/>
        <w:ind w:left="576"/>
      </w:pPr>
      <w:r>
        <w:rPr>
          <w:rFonts w:ascii="Calibri" w:hAnsi="Calibri"/>
          <w:b w:val="0"/>
          <w:i w:val="0"/>
          <w:color w:val="000000"/>
          <w:sz w:val="18"/>
        </w:rPr>
        <w:t>Sinopsis alur cerita fiktif</w:t>
      </w:r>
    </w:p>
    <w:p>
      <w:pPr>
        <w:spacing w:before="0" w:after="20"/>
        <w:ind w:left="576"/>
      </w:pPr>
      <w:r>
        <w:rPr>
          <w:rFonts w:ascii="Calibri" w:hAnsi="Calibri"/>
          <w:b w:val="0"/>
          <w:i w:val="0"/>
          <w:color w:val="000000"/>
          <w:sz w:val="18"/>
        </w:rPr>
        <w:t>Kata pengantar penerbit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Kutipan menyajikan evaluasi keunggulan (bahasa lugas dan infografis) serta kelemahan fisik (ukuran huruf catatan kaki).</w:t>
      </w:r>
    </w:p>
    <w:p>
      <w:pPr>
        <w:spacing w:before="80" w:after="40"/>
        <w:ind w:left="216"/>
      </w:pPr>
      <w:r>
        <w:rPr>
          <w:rFonts w:ascii="Calibri" w:hAnsi="Calibri"/>
          <w:b/>
          <w:color w:val="000000"/>
          <w:sz w:val="19"/>
        </w:rPr>
        <w:t xml:space="preserve">4. </w:t>
      </w:r>
      <w:r>
        <w:rPr>
          <w:rFonts w:ascii="Calibri" w:hAnsi="Calibri"/>
          <w:b w:val="0"/>
          <w:i w:val="0"/>
          <w:color w:val="000000"/>
          <w:sz w:val="19"/>
        </w:rPr>
        <w:t>Hal yang sebaiknya DIHINDARI saat menulis ringkasan sinopsis untuk buku novel fiksi dalam teks resensi adalah...</w:t>
      </w:r>
    </w:p>
    <w:p>
      <w:pPr>
        <w:spacing w:before="0" w:after="20"/>
        <w:ind w:left="576"/>
      </w:pPr>
      <w:r>
        <w:rPr>
          <w:rFonts w:ascii="Calibri" w:hAnsi="Calibri"/>
          <w:b w:val="0"/>
          <w:i w:val="0"/>
          <w:color w:val="000000"/>
          <w:sz w:val="18"/>
        </w:rPr>
        <w:t>Menceritakan seluruh bagian akhir cerita secara detail hingga membocorkan kejutan (*spoiler*) yang merusak pengalaman pembaca</w:t>
      </w:r>
    </w:p>
    <w:p>
      <w:pPr>
        <w:spacing w:before="0" w:after="20"/>
        <w:ind w:left="576"/>
      </w:pPr>
      <w:r>
        <w:rPr>
          <w:rFonts w:ascii="Calibri" w:hAnsi="Calibri"/>
          <w:b w:val="0"/>
          <w:i w:val="0"/>
          <w:color w:val="000000"/>
          <w:sz w:val="18"/>
        </w:rPr>
        <w:t>Menyebutkan nama tokoh utama cerita</w:t>
      </w:r>
    </w:p>
    <w:p>
      <w:pPr>
        <w:spacing w:before="0" w:after="20"/>
        <w:ind w:left="576"/>
      </w:pPr>
      <w:r>
        <w:rPr>
          <w:rFonts w:ascii="Calibri" w:hAnsi="Calibri"/>
          <w:b w:val="0"/>
          <w:i w:val="0"/>
          <w:color w:val="000000"/>
          <w:sz w:val="18"/>
        </w:rPr>
        <w:t>Menjelaskan konflik pokok secara garis besar</w:t>
      </w:r>
    </w:p>
    <w:p>
      <w:pPr>
        <w:spacing w:before="0" w:after="20"/>
        <w:ind w:left="576"/>
      </w:pPr>
      <w:r>
        <w:rPr>
          <w:rFonts w:ascii="Calibri" w:hAnsi="Calibri"/>
          <w:b w:val="0"/>
          <w:i w:val="0"/>
          <w:color w:val="000000"/>
          <w:sz w:val="18"/>
        </w:rPr>
        <w:t>Menggambarkan latar suasana zaman cerita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Membocorkan akhir cerita (*spoiler*) mengurangi daya tarik calon pembaca untuk membaca karya fiksi aslinya.</w:t>
      </w:r>
    </w:p>
    <w:p>
      <w:pPr>
        <w:spacing w:before="80" w:after="40"/>
        <w:ind w:left="216"/>
      </w:pPr>
      <w:r>
        <w:rPr>
          <w:rFonts w:ascii="Calibri" w:hAnsi="Calibri"/>
          <w:b/>
          <w:color w:val="000000"/>
          <w:sz w:val="19"/>
        </w:rPr>
        <w:t xml:space="preserve">5. </w:t>
      </w:r>
      <w:r>
        <w:rPr>
          <w:rFonts w:ascii="Calibri" w:hAnsi="Calibri"/>
          <w:b w:val="0"/>
          <w:i w:val="0"/>
          <w:color w:val="000000"/>
          <w:sz w:val="19"/>
        </w:rPr>
        <w:t>Buku nonfiksi bertema psikologi remaja populer dengan bahasa santun dan ilustrasi menarik sangat tepat direkomendasikan bagi segmen pembaca...</w:t>
      </w:r>
    </w:p>
    <w:p>
      <w:pPr>
        <w:spacing w:before="0" w:after="20"/>
        <w:ind w:left="576"/>
      </w:pPr>
      <w:r>
        <w:rPr>
          <w:rFonts w:ascii="Calibri" w:hAnsi="Calibri"/>
          <w:b w:val="0"/>
          <w:i w:val="0"/>
          <w:color w:val="000000"/>
          <w:sz w:val="18"/>
        </w:rPr>
        <w:t>Siswa SMA, mahasiswa, orang tua muda, dan pendidik</w:t>
      </w:r>
    </w:p>
    <w:p>
      <w:pPr>
        <w:spacing w:before="0" w:after="20"/>
        <w:ind w:left="576"/>
      </w:pPr>
      <w:r>
        <w:rPr>
          <w:rFonts w:ascii="Calibri" w:hAnsi="Calibri"/>
          <w:b w:val="0"/>
          <w:i w:val="0"/>
          <w:color w:val="000000"/>
          <w:sz w:val="18"/>
        </w:rPr>
        <w:t>Anak balita usia di bawah 3 tahun</w:t>
      </w:r>
    </w:p>
    <w:p>
      <w:pPr>
        <w:spacing w:before="0" w:after="20"/>
        <w:ind w:left="576"/>
      </w:pPr>
      <w:r>
        <w:rPr>
          <w:rFonts w:ascii="Calibri" w:hAnsi="Calibri"/>
          <w:b w:val="0"/>
          <w:i w:val="0"/>
          <w:color w:val="000000"/>
          <w:sz w:val="18"/>
        </w:rPr>
        <w:t>Hanya untuk para profesor kedokteran jiwa lanjut usia</w:t>
      </w:r>
    </w:p>
    <w:p>
      <w:pPr>
        <w:spacing w:before="0" w:after="20"/>
        <w:ind w:left="576"/>
      </w:pPr>
      <w:r>
        <w:rPr>
          <w:rFonts w:ascii="Calibri" w:hAnsi="Calibri"/>
          <w:b w:val="0"/>
          <w:i w:val="0"/>
          <w:color w:val="000000"/>
          <w:sz w:val="18"/>
        </w:rPr>
        <w:t>Hanya untuk kalangan pejabat kementerian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Segmentasi pembaca disesuaikan dengan topik bahasan, register bahasa, dan nilai guna buku bagi kelompok sasaran.</w:t>
      </w:r>
    </w:p>
    <w:p>
      <w:r>
        <w:br w:type="page"/>
      </w:r>
    </w:p>
    <w:p>
      <w:pPr>
        <w:pStyle w:val="Title"/>
      </w:pPr>
      <w:r>
        <w:t>LEMBAR KERJA PESERTA DIDIK (LKPD)</w:t>
      </w:r>
    </w:p>
    <w:p>
      <w:pPr>
        <w:pStyle w:val="Subtitle"/>
      </w:pPr>
      <w:r>
        <w:t>Mata Pelajaran: Bahasa Indonesia • Bab 6: Menulis Resensi Buku dan Refleksi Nonfiksi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Sistematika Lengkap dan Unsur-Unsur Resensi Buku</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kelengkapan data bibliografi identitas buku dan struktur ulasan 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Penyusunan Sinopsis dan Ikhtisar Pokok Pemikiran Buku</w:t>
      </w:r>
    </w:p>
    <w:p>
      <w:pPr>
        <w:spacing w:before="20" w:after="60"/>
        <w:ind w:left="216"/>
      </w:pPr>
      <w:r>
        <w:rPr>
          <w:rFonts w:ascii="Calibri" w:hAnsi="Calibri"/>
          <w:color w:val="000000"/>
          <w:sz w:val="18"/>
        </w:rPr>
        <w:t xml:space="preserve">Petunjuk: </w:t>
      </w:r>
      <w:r>
        <w:rPr>
          <w:rFonts w:ascii="Calibri" w:hAnsi="Calibri"/>
          <w:b w:val="0"/>
          <w:i w:val="0"/>
          <w:color w:val="000000"/>
          <w:sz w:val="18"/>
        </w:rPr>
        <w:t>Merangkum alur gagasan bab demi bab tanpa membocorkan seluruh kejutan plot (spoiler).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Evaluasi Kritis Keunggulan dan Kelemahan Buku</w:t>
      </w:r>
    </w:p>
    <w:p>
      <w:pPr>
        <w:spacing w:before="20" w:after="60"/>
        <w:ind w:left="216"/>
      </w:pPr>
      <w:r>
        <w:rPr>
          <w:rFonts w:ascii="Calibri" w:hAnsi="Calibri"/>
          <w:color w:val="000000"/>
          <w:sz w:val="18"/>
        </w:rPr>
        <w:t xml:space="preserve">Petunjuk: </w:t>
      </w:r>
      <w:r>
        <w:rPr>
          <w:rFonts w:ascii="Calibri" w:hAnsi="Calibri"/>
          <w:b w:val="0"/>
          <w:i w:val="0"/>
          <w:color w:val="000000"/>
          <w:sz w:val="18"/>
        </w:rPr>
        <w:t>Menilai kualitas isi materi, tipografi layout, kekuatan argumen, dan kekurangan desain fisik.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Penulisan Resensi Buku Nonfiksi dan Publikasi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ulasan buku bertema sains, biografi, atau psikologi untuk blog dan media literasi.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Resensi buku merupakan ulasan kritis yang mengkaji, menimbang, dan mengevaluasi mutu suatu buku (fiksi maupun nonfiksi) untuk memberikan pertimbangan dan rekomendasi kelayakan baca kepada masyarakat pembaca.</w:t>
      </w:r>
    </w:p>
    <w:p>
      <w:pPr>
        <w:spacing w:before="40" w:after="60" w:line="276" w:lineRule="auto"/>
      </w:pPr>
      <w:r>
        <w:rPr>
          <w:rFonts w:ascii="Calibri" w:hAnsi="Calibri"/>
          <w:b w:val="0"/>
          <w:i w:val="0"/>
          <w:color w:val="000000"/>
          <w:sz w:val="19"/>
        </w:rPr>
        <w:t>Sistematika resensi terdiri atas: Identitas Buku (*judul, penulis, penerjemah, penerbit, tahun terbit, ketebalan halaman, nomor ISBN*), Sinopsis atau Ikhtisar Pokok Pembahasan, Ulasan Keunggulan Buku (*kekuatan materi, gaya bahasa, kedalaman riset*), Ulasan Kelemahan Buku, serta Rekomendasi Sasaran Pembaca.</w:t>
      </w:r>
    </w:p>
    <w:p>
      <w:pPr>
        <w:spacing w:before="40" w:after="60" w:line="276" w:lineRule="auto"/>
      </w:pPr>
      <w:r>
        <w:rPr>
          <w:rFonts w:ascii="Calibri" w:hAnsi="Calibri"/>
          <w:b w:val="0"/>
          <w:i w:val="0"/>
          <w:color w:val="000000"/>
          <w:sz w:val="19"/>
        </w:rPr>
        <w:t>Menulis resensi melatih daya kritis, kecakapan membaca komprehensif, dan kebiasaan berliterasi produktif yang menjembatani karya intelektual penulis dengan kebutuhan literasi publik.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Resensi Buku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Tulisan ulasan atau tinjauan kritis yang menilai mutu, kelebihan, kekurangan, dan kelayakan suatu buku bagi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Identitas Buku (Bibliografi)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Data teknis spesifikasi buku yang meliputi judul, pengarang, penerbit, tahun terbit, cetakan, jumlah halaman, dan ISBN.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ISBN (International Standard Book Number)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Kode nomor identifikasi unik internasional untuk buku yang diterbitkan secara resmi oleh lembaga perpustakaan 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Sinopsis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Ringkasan padat mengenai ikhtisar isi buku yang menggambarkan pokok pikiran atau alur cerita secara garis 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Rekomendasi Pembaca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kelayakan dan segmentasi target pembaca yang paling tepat untuk membaca buku yang diresensi.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